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705"/>
        <w:tblW w:w="7655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B65BF2" w14:paraId="569BEB9B" w14:textId="77777777" w:rsidTr="005E17F3">
        <w:trPr>
          <w:trHeight w:val="2141"/>
        </w:trPr>
        <w:tc>
          <w:tcPr>
            <w:tcW w:w="2977" w:type="dxa"/>
          </w:tcPr>
          <w:p w14:paraId="4B2ED28B" w14:textId="77777777" w:rsidR="00B65BF2" w:rsidRDefault="00731D8A" w:rsidP="005E17F3">
            <w:pPr>
              <w:pStyle w:val="af3"/>
              <w:ind w:left="0"/>
            </w:pPr>
            <w:bookmarkStart w:id="0" w:name="_Hlk67936629"/>
            <w:r>
              <w:br w:type="page"/>
            </w:r>
          </w:p>
        </w:tc>
        <w:tc>
          <w:tcPr>
            <w:tcW w:w="4678" w:type="dxa"/>
          </w:tcPr>
          <w:p w14:paraId="5E4FF962" w14:textId="77777777" w:rsidR="00B65BF2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ПРИЛОЖЕНИЕ </w:t>
            </w:r>
          </w:p>
          <w:p w14:paraId="3D1F0B1B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6AF9D0DD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 постановлению администрации </w:t>
            </w:r>
          </w:p>
          <w:p w14:paraId="0CCEA81F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муниципального образования </w:t>
            </w:r>
          </w:p>
          <w:p w14:paraId="6F146E39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Северский район </w:t>
            </w:r>
          </w:p>
          <w:p w14:paraId="7DD56D0D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 ____________ № ______</w:t>
            </w:r>
          </w:p>
          <w:p w14:paraId="7FC57EBC" w14:textId="77777777" w:rsidR="00B65BF2" w:rsidRPr="00D930B5" w:rsidRDefault="00B65BF2" w:rsidP="005E17F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tbl>
      <w:tblPr>
        <w:tblW w:w="7655" w:type="dxa"/>
        <w:tblInd w:w="1701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1E642D" w14:paraId="0AE8C083" w14:textId="77777777" w:rsidTr="00B05476">
        <w:trPr>
          <w:trHeight w:val="2104"/>
        </w:trPr>
        <w:tc>
          <w:tcPr>
            <w:tcW w:w="2977" w:type="dxa"/>
          </w:tcPr>
          <w:p w14:paraId="609FD8C3" w14:textId="77777777" w:rsidR="001E642D" w:rsidRDefault="001E642D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678" w:type="dxa"/>
          </w:tcPr>
          <w:p w14:paraId="6F4B93F8" w14:textId="77777777" w:rsidR="001E642D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ПРИЛОЖЕНИЕ</w:t>
            </w:r>
          </w:p>
          <w:p w14:paraId="417876D9" w14:textId="77777777" w:rsidR="001E642D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45743015" w14:textId="77777777" w:rsidR="001E642D" w:rsidRPr="00497795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УТВЕРЖДЕНА</w:t>
            </w:r>
          </w:p>
          <w:p w14:paraId="156579E3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7101AE49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88828E5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14:paraId="4A95B521" w14:textId="625FA706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  <w:p w14:paraId="6C5287F4" w14:textId="77777777" w:rsidR="001E642D" w:rsidRPr="00D930B5" w:rsidRDefault="001E642D" w:rsidP="00B05476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72BCF917" w14:textId="77777777" w:rsidR="001E642D" w:rsidRDefault="001E642D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35369B18" w14:textId="57444FF9" w:rsidR="00874CCF" w:rsidRPr="00D930B5" w:rsidRDefault="00874CCF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14:paraId="56A660DD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7DEEFA7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14:paraId="4E9CACB0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  <w:r w:rsidR="00507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99BFAA" w14:textId="77777777" w:rsidR="00B65BF2" w:rsidRDefault="00B65BF2" w:rsidP="00B65B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AD3E6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14:paraId="2B7FCAD7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0955AFE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Северский район</w:t>
      </w:r>
    </w:p>
    <w:p w14:paraId="5CD0A7A6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культуры» </w:t>
      </w:r>
    </w:p>
    <w:p w14:paraId="4BBC824A" w14:textId="77777777" w:rsidR="005E17F3" w:rsidRDefault="005E17F3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2717"/>
        <w:gridCol w:w="6922"/>
      </w:tblGrid>
      <w:tr w:rsidR="00B65BF2" w14:paraId="035C0773" w14:textId="77777777" w:rsidTr="00B53FD1">
        <w:tc>
          <w:tcPr>
            <w:tcW w:w="2717" w:type="dxa"/>
            <w:shd w:val="clear" w:color="auto" w:fill="auto"/>
          </w:tcPr>
          <w:p w14:paraId="19DF3BC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14:paraId="24062F65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1C54FC34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культуры» </w:t>
            </w:r>
          </w:p>
        </w:tc>
      </w:tr>
      <w:tr w:rsidR="00B65BF2" w14:paraId="2EE987CB" w14:textId="77777777" w:rsidTr="00B53FD1">
        <w:tc>
          <w:tcPr>
            <w:tcW w:w="2717" w:type="dxa"/>
            <w:shd w:val="clear" w:color="auto" w:fill="auto"/>
          </w:tcPr>
          <w:p w14:paraId="7C966EDC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3227F4F2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1ECA7A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Северский район </w:t>
            </w:r>
          </w:p>
        </w:tc>
      </w:tr>
      <w:tr w:rsidR="00B65BF2" w14:paraId="1E6E8E58" w14:textId="77777777" w:rsidTr="00B53FD1">
        <w:tc>
          <w:tcPr>
            <w:tcW w:w="2717" w:type="dxa"/>
            <w:shd w:val="clear" w:color="auto" w:fill="auto"/>
          </w:tcPr>
          <w:p w14:paraId="500B3875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5981C5C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628E5FDA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B001D3E" w14:textId="77777777"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14:paraId="5A73F7DC" w14:textId="77777777" w:rsidTr="00B53FD1">
        <w:tc>
          <w:tcPr>
            <w:tcW w:w="2717" w:type="dxa"/>
            <w:shd w:val="clear" w:color="auto" w:fill="auto"/>
          </w:tcPr>
          <w:p w14:paraId="1257900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433EDF0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D1588" w14:textId="77777777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C1529" w14:textId="5E00092E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50049278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14:paraId="2191029F" w14:textId="77777777" w:rsidTr="00B53FD1">
        <w:trPr>
          <w:trHeight w:val="80"/>
        </w:trPr>
        <w:tc>
          <w:tcPr>
            <w:tcW w:w="2717" w:type="dxa"/>
            <w:shd w:val="clear" w:color="auto" w:fill="auto"/>
          </w:tcPr>
          <w:p w14:paraId="333FC662" w14:textId="77777777" w:rsidR="00224792" w:rsidRDefault="0022479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72D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исполнители отдельных мероприятий муниципальной </w:t>
            </w:r>
          </w:p>
          <w:p w14:paraId="1605A39D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shd w:val="clear" w:color="auto" w:fill="auto"/>
          </w:tcPr>
          <w:p w14:paraId="71628643" w14:textId="77777777" w:rsidR="00224792" w:rsidRDefault="0022479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7345" w14:textId="77777777" w:rsidR="00B65BF2" w:rsidRDefault="005E17F3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B65BF2" w14:paraId="3EEECA6C" w14:textId="77777777" w:rsidTr="00B53FD1">
        <w:tc>
          <w:tcPr>
            <w:tcW w:w="2717" w:type="dxa"/>
            <w:shd w:val="clear" w:color="auto" w:fill="auto"/>
          </w:tcPr>
          <w:p w14:paraId="531E5E75" w14:textId="76FFFDFF"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B557" w14:textId="77777777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AD8F" w14:textId="6DDFEADB" w:rsidR="00D767B1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119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767B1" w:rsidRPr="00535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F1AA065" w14:textId="3A65ED26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4B88202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04558DF" w14:textId="77777777" w:rsidR="00B65BF2" w:rsidRDefault="00B65BF2" w:rsidP="000A6130">
            <w:pPr>
              <w:pStyle w:val="21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E120B" w14:textId="77777777" w:rsidR="008959CC" w:rsidRDefault="008959CC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3668" w14:textId="44B9A14E"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4115103"/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8713FE" w14:textId="7B328057"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 в сфере культуры Северского района</w:t>
            </w:r>
            <w:bookmarkEnd w:id="1"/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6B370" w14:textId="77777777" w:rsidR="00B65BF2" w:rsidRDefault="00B65BF2" w:rsidP="000A6130">
            <w:pPr>
              <w:pStyle w:val="210"/>
              <w:spacing w:after="0" w:line="240" w:lineRule="auto"/>
            </w:pPr>
          </w:p>
        </w:tc>
      </w:tr>
      <w:tr w:rsidR="00B65BF2" w14:paraId="0C317655" w14:textId="77777777" w:rsidTr="00B53FD1">
        <w:tc>
          <w:tcPr>
            <w:tcW w:w="2717" w:type="dxa"/>
            <w:shd w:val="clear" w:color="auto" w:fill="auto"/>
          </w:tcPr>
          <w:p w14:paraId="69D858F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2BD8E8D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shd w:val="clear" w:color="auto" w:fill="auto"/>
          </w:tcPr>
          <w:p w14:paraId="3B6A8C40" w14:textId="77777777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свободного, оперативного и равного доступа к информационным ресурсам и знаниям, развитие цифровых компетенций.</w:t>
            </w:r>
          </w:p>
          <w:p w14:paraId="0CECC6EB" w14:textId="0F6DD263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дополнительного образования Северского района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7CA3C" w14:textId="032CD013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4183583"/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образования, чтения, творческих компетенций населения</w:t>
            </w:r>
            <w:bookmarkEnd w:id="2"/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397D5" w14:textId="69370D8A" w:rsidR="005E17F3" w:rsidRPr="005E17F3" w:rsidRDefault="005E17F3" w:rsidP="005E17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84B653" w14:textId="21B5B9C5" w:rsidR="005E17F3" w:rsidRPr="005E17F3" w:rsidRDefault="005E17F3" w:rsidP="005E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35003" w14:textId="77777777"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1E8304C5" w14:textId="77777777" w:rsidTr="00B53FD1">
        <w:trPr>
          <w:trHeight w:val="75"/>
        </w:trPr>
        <w:tc>
          <w:tcPr>
            <w:tcW w:w="2717" w:type="dxa"/>
            <w:vMerge w:val="restart"/>
            <w:shd w:val="clear" w:color="auto" w:fill="auto"/>
          </w:tcPr>
          <w:p w14:paraId="60955C71" w14:textId="77777777" w:rsidR="00B65BF2" w:rsidRPr="00B32BEB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2FD0B8EE" w14:textId="68F6A2AF" w:rsidR="00924C7C" w:rsidRPr="00924C7C" w:rsidRDefault="00924C7C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1.Увеличение количества библиографических записей в электронных каталогах муниципальных библиотек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E2E3154" w14:textId="58CC01A5" w:rsidR="00924C7C" w:rsidRPr="00924C7C" w:rsidRDefault="00924C7C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2.Количество посещений занятий (репетиций) участниками клубных формирований (человек посещений)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FD7AB" w14:textId="2567F7E7" w:rsidR="00B65BF2" w:rsidRPr="00924C7C" w:rsidRDefault="00B32BEB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F3" w:rsidRPr="00924C7C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DBE47D" w14:textId="209E0E0B" w:rsidR="00924C7C" w:rsidRPr="00924C7C" w:rsidRDefault="00924C7C" w:rsidP="002A66DF">
            <w:pPr>
              <w:pStyle w:val="ab"/>
              <w:spacing w:after="0"/>
              <w:ind w:left="0"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4.Количество участников методических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F4FC1" w14:textId="214B9246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5. Количество творческих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690BA8" w14:textId="6B375A73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6.Число участников клубных формирований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8326A" w14:textId="4595D182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7.Охват населения библиотечным обслуживанием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BF2" w14:paraId="751375A9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235AC180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6BBE0D5C" w14:textId="1F933914" w:rsidR="00B65BF2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F3" w:rsidRPr="00924C7C">
              <w:rPr>
                <w:rFonts w:ascii="Times New Roman" w:hAnsi="Times New Roman" w:cs="Times New Roman"/>
                <w:sz w:val="28"/>
                <w:szCs w:val="28"/>
              </w:rPr>
              <w:t>Рост посещений мероприятий библиотек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605" w14:paraId="0F27C64B" w14:textId="77777777" w:rsidTr="00B53FD1">
        <w:trPr>
          <w:trHeight w:val="337"/>
        </w:trPr>
        <w:tc>
          <w:tcPr>
            <w:tcW w:w="2717" w:type="dxa"/>
            <w:vMerge/>
            <w:shd w:val="clear" w:color="auto" w:fill="auto"/>
          </w:tcPr>
          <w:p w14:paraId="2D7885D7" w14:textId="77777777" w:rsidR="00005605" w:rsidRPr="00B32BEB" w:rsidRDefault="00005605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9D7A172" w14:textId="6E01675D" w:rsidR="00005605" w:rsidRPr="00924C7C" w:rsidRDefault="00924C7C" w:rsidP="00DA5E5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BEB" w:rsidRPr="00924C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05605"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34341" w14:textId="43189A0E" w:rsidR="00924C7C" w:rsidRPr="00924C7C" w:rsidRDefault="00924C7C" w:rsidP="00E2424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10.Уровень удовлетворенности населения Северского района качеством предоставления муниципальных услуг в сфере культуры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BF2" w14:paraId="6613972E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03EEEF23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058B490" w14:textId="73350A1D" w:rsidR="00B65BF2" w:rsidRPr="00924C7C" w:rsidRDefault="00B65BF2" w:rsidP="0000560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2D8C30CF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189BB9A0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C5B81B8" w14:textId="43113897" w:rsidR="00084107" w:rsidRPr="00B32BEB" w:rsidRDefault="00084107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7BC060C5" w14:textId="77777777" w:rsidTr="00B53FD1">
        <w:tc>
          <w:tcPr>
            <w:tcW w:w="2717" w:type="dxa"/>
            <w:shd w:val="clear" w:color="auto" w:fill="auto"/>
          </w:tcPr>
          <w:p w14:paraId="76393B2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0CA04694" w14:textId="13014C54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56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056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C2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815" w:rsidRPr="00D8474B">
              <w:rPr>
                <w:rFonts w:ascii="Times New Roman" w:hAnsi="Times New Roman" w:cs="Times New Roman"/>
                <w:sz w:val="28"/>
                <w:szCs w:val="28"/>
              </w:rPr>
              <w:t xml:space="preserve"> этапы не предусмотрены</w:t>
            </w:r>
          </w:p>
        </w:tc>
      </w:tr>
      <w:tr w:rsidR="00B65BF2" w14:paraId="2DEDA2B7" w14:textId="77777777" w:rsidTr="00B53FD1">
        <w:tc>
          <w:tcPr>
            <w:tcW w:w="2717" w:type="dxa"/>
            <w:shd w:val="clear" w:color="auto" w:fill="auto"/>
          </w:tcPr>
          <w:p w14:paraId="1E4D70EF" w14:textId="77777777"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254F9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3AB28742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6DFBCEA8" w14:textId="07DDBC14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Объем бюджетных ассигнований, предусмотренный на реализацию муниципальной программы, составляет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— </w:t>
            </w:r>
            <w:r w:rsidR="00A1570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632 268,8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том числе:</w:t>
            </w:r>
          </w:p>
          <w:p w14:paraId="1026CA53" w14:textId="77777777" w:rsidR="00B53FD1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федерального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бюджета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4 844,9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08CC83F6" w14:textId="53702420" w:rsidR="00B53FD1" w:rsidRPr="00D930B5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28EF254C" w14:textId="2BC7F22F" w:rsidR="00B53FD1" w:rsidRPr="00BF70E5" w:rsidRDefault="00B53FD1" w:rsidP="00B53FD1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2024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4 024,3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79769F89" w14:textId="6018ACB3" w:rsidR="00B53FD1" w:rsidRPr="00BF70E5" w:rsidRDefault="00B53FD1" w:rsidP="00B53FD1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400,0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56D33D2F" w14:textId="4608F12A" w:rsidR="00B53FD1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 w:rsidRPr="00BF70E5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  <w:r w:rsidRPr="00BF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  <w:p w14:paraId="70340182" w14:textId="084CF786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краевого бюджета </w:t>
            </w:r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14 388,7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162AC972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027EDF94" w14:textId="2DA721B5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12 187,8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14:paraId="5853D6FA" w14:textId="45402F96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1 084,6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14:paraId="236B2717" w14:textId="69FB9D5E"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1 116,3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рублей.</w:t>
            </w:r>
          </w:p>
          <w:p w14:paraId="760CB560" w14:textId="4361A880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местного бюджета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 w:rsidR="00BA420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A1570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613 035,2</w:t>
            </w:r>
            <w:r w:rsidR="00BA420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60972C9E" w14:textId="77777777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22979645" w14:textId="1D54D88F"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A1570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217 740,9</w:t>
            </w:r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2C6CABFC" w14:textId="4051238D"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CF144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197 796,1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600EB0FF" w14:textId="6580C1A6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CF144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197 498,2</w:t>
            </w:r>
            <w:r w:rsidR="00B53FD1"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 рублей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  <w:p w14:paraId="6EE1463A" w14:textId="77777777" w:rsidR="00B53FD1" w:rsidRDefault="00B53FD1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2EA9074C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2589AE3A" w14:textId="77777777"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B65BF2" w14:paraId="782AB0C0" w14:textId="77777777" w:rsidTr="00B53FD1">
        <w:tc>
          <w:tcPr>
            <w:tcW w:w="2717" w:type="dxa"/>
            <w:shd w:val="clear" w:color="auto" w:fill="auto"/>
          </w:tcPr>
          <w:p w14:paraId="1088107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  <w:p w14:paraId="4EEB56E1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C67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2798237" w14:textId="77777777" w:rsidR="00B65BF2" w:rsidRDefault="00B65BF2" w:rsidP="000A61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Северский район</w:t>
            </w:r>
          </w:p>
          <w:p w14:paraId="4A85556A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BAF83" w14:textId="77777777" w:rsidR="00B65BF2" w:rsidRPr="004649FC" w:rsidRDefault="00B65BF2" w:rsidP="00B65BF2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FC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основные проблемы соответствующей сферы реализации муниципальной программы</w:t>
      </w:r>
    </w:p>
    <w:p w14:paraId="3C7C46F6" w14:textId="77777777" w:rsidR="00645BAB" w:rsidRPr="0099027A" w:rsidRDefault="00645BAB" w:rsidP="00645BAB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0DE1D2" w14:textId="17F66F08" w:rsidR="00B65BF2" w:rsidRPr="0099027A" w:rsidRDefault="00B65BF2" w:rsidP="002247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культуры» </w:t>
      </w:r>
      <w:r w:rsidR="00645BAB">
        <w:rPr>
          <w:rFonts w:ascii="Times New Roman" w:hAnsi="Times New Roman" w:cs="Times New Roman"/>
          <w:sz w:val="28"/>
          <w:szCs w:val="28"/>
        </w:rPr>
        <w:t xml:space="preserve">на 2024-2026 годы </w:t>
      </w:r>
      <w:r w:rsidRPr="0099027A">
        <w:rPr>
          <w:rFonts w:ascii="Times New Roman" w:hAnsi="Times New Roman" w:cs="Times New Roman"/>
          <w:sz w:val="28"/>
          <w:szCs w:val="28"/>
        </w:rPr>
        <w:t>направлена на реализацию государственной политики в сфере культуры, обеспечение устойчивого развития культурного потенциала Северского района как ресурса социально-экономического развития территории района. Муниципальная программа определяет приоритетные направления развития в области культуры на 20</w:t>
      </w:r>
      <w:r w:rsidR="00005605">
        <w:rPr>
          <w:rFonts w:ascii="Times New Roman" w:hAnsi="Times New Roman" w:cs="Times New Roman"/>
          <w:sz w:val="28"/>
          <w:szCs w:val="28"/>
        </w:rPr>
        <w:t>24</w:t>
      </w:r>
      <w:r w:rsidRPr="0099027A">
        <w:rPr>
          <w:rFonts w:ascii="Times New Roman" w:hAnsi="Times New Roman" w:cs="Times New Roman"/>
          <w:sz w:val="28"/>
          <w:szCs w:val="28"/>
        </w:rPr>
        <w:t>-20</w:t>
      </w:r>
      <w:r w:rsidR="00005605">
        <w:rPr>
          <w:rFonts w:ascii="Times New Roman" w:hAnsi="Times New Roman" w:cs="Times New Roman"/>
          <w:sz w:val="28"/>
          <w:szCs w:val="28"/>
        </w:rPr>
        <w:t>26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 и является базовым документом для разработки планов, программ и отдельных проектов в сфере культуры муниципальных учреждений культуры, учреждений дополнительного образования, творческих коллективов, претендующих на финансовую поддержку за счет средств муниципального бюджета.</w:t>
      </w:r>
    </w:p>
    <w:p w14:paraId="369CFD5F" w14:textId="334D5BD8" w:rsidR="00B65BF2" w:rsidRPr="0099027A" w:rsidRDefault="00B65BF2" w:rsidP="00224792">
      <w:pPr>
        <w:pStyle w:val="consplusnonformat0"/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учреждений, подведомственных управлению культуры администрации муниципального образования Северский район, представлена 21 библиотекой, входящими в МБУК МОСР «Межпоселенческая библиотека», 5 учреждениями дополнительного образования, районным организационно-методическим центром и МКУ МО Северский район «ЦБУК». Их деятельность способствует образованию и культурному развитию граждан. </w:t>
      </w:r>
    </w:p>
    <w:p w14:paraId="3FB0F550" w14:textId="77777777" w:rsidR="00B65BF2" w:rsidRPr="0099027A" w:rsidRDefault="00B65BF2" w:rsidP="00224792">
      <w:pPr>
        <w:tabs>
          <w:tab w:val="left" w:pos="949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lastRenderedPageBreak/>
        <w:t xml:space="preserve">В зону ответственности МБУК МОСР «РОМЦ» входит координация и методическое обеспечение деятельности учреждений культуры Северского района, подготовка и проведение районных мероприятий, среди которых организация фестивалей и других мероприятий художественно-творческого характера, формирование и удовлетворение потребностей населения в сфере культурного досуга. </w:t>
      </w:r>
    </w:p>
    <w:p w14:paraId="02BFC2B3" w14:textId="77777777" w:rsidR="00224792" w:rsidRPr="00224792" w:rsidRDefault="00224792" w:rsidP="002247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МБУК МОСР «Межпоселенческая библиотека» имеет 21 структурную единицу и объединяет центральную районную библиотеку, центральную детскую библиотеку им. </w:t>
      </w:r>
      <w:proofErr w:type="spellStart"/>
      <w:r w:rsidRPr="00224792">
        <w:rPr>
          <w:rFonts w:ascii="Times New Roman" w:hAnsi="Times New Roman" w:cs="Times New Roman"/>
          <w:sz w:val="28"/>
          <w:szCs w:val="28"/>
        </w:rPr>
        <w:t>Ю.В.Сальникова</w:t>
      </w:r>
      <w:proofErr w:type="spellEnd"/>
      <w:r w:rsidRPr="00224792">
        <w:rPr>
          <w:rFonts w:ascii="Times New Roman" w:hAnsi="Times New Roman" w:cs="Times New Roman"/>
          <w:sz w:val="28"/>
          <w:szCs w:val="28"/>
        </w:rPr>
        <w:t>, 3 поселковых,3 детских библиотеки и 13 сельских библиотек. Совокупный библиотечный фонд учреждения составля</w:t>
      </w:r>
      <w:r w:rsidR="00A3189C">
        <w:rPr>
          <w:rFonts w:ascii="Times New Roman" w:hAnsi="Times New Roman" w:cs="Times New Roman"/>
          <w:sz w:val="28"/>
          <w:szCs w:val="28"/>
        </w:rPr>
        <w:t>ет более 341 тысячи экземпляров,</w:t>
      </w:r>
      <w:r w:rsidRPr="0022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792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224792">
        <w:rPr>
          <w:rFonts w:ascii="Times New Roman" w:hAnsi="Times New Roman" w:cs="Times New Roman"/>
          <w:sz w:val="28"/>
          <w:szCs w:val="28"/>
        </w:rPr>
        <w:t xml:space="preserve"> населения Северского района составляет 2,7 экземпляра на одного жителя. Подключены к системе Интернет 21 библиоте</w:t>
      </w:r>
      <w:bookmarkStart w:id="3" w:name="_GoBack"/>
      <w:bookmarkEnd w:id="3"/>
      <w:r w:rsidRPr="00224792">
        <w:rPr>
          <w:rFonts w:ascii="Times New Roman" w:hAnsi="Times New Roman" w:cs="Times New Roman"/>
          <w:sz w:val="28"/>
          <w:szCs w:val="28"/>
        </w:rPr>
        <w:t xml:space="preserve">ка, что составляет 100 процентов. </w:t>
      </w:r>
    </w:p>
    <w:p w14:paraId="119D0F31" w14:textId="77777777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В последние годы библиотеки в своей деятельности столкнулись с технологическими и общественными тенденциями: </w:t>
      </w:r>
    </w:p>
    <w:p w14:paraId="515C8D30" w14:textId="77777777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бурное развитие IT-технологий, повлекшее за собой рост потоков информации, быстрое развитие способов ее производства и распространения, а также многообразие форматов ее использования;</w:t>
      </w:r>
    </w:p>
    <w:p w14:paraId="66A158BB" w14:textId="4EF47B49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переход страны на инновационную модель социально-экономического развития; усиление роли некоммерческого сектора в создании культурного продукта и оказании услуг в сфере культуры, а также появление новых форм партнерства;</w:t>
      </w:r>
    </w:p>
    <w:p w14:paraId="56D5E628" w14:textId="77777777" w:rsidR="005B3463" w:rsidRDefault="00224792" w:rsidP="005B34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передача ответственности за поддержку и развитие библиотек на региональный и муниципальный уровни</w:t>
      </w:r>
    </w:p>
    <w:p w14:paraId="66EB7FC5" w14:textId="279F4C18" w:rsidR="00224792" w:rsidRPr="00224792" w:rsidRDefault="00224792" w:rsidP="005B34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Хотя за последние годы прослеживается некоторая положительная динамика по укреплению материально-технической базы, требования к минимальному ресурсному обеспечению услуг, предоставляемых населению, библиотеки не выполняют. Библиотечные здания и помещения нуждаются в капитальном ремонте, обновлении библиотечным оборудованием, компьютерной техникой и др. Из-за слабой материально- технической базы ни одна библиотека не имеет достаточных показателей для включения в проект реализации Модельного </w:t>
      </w:r>
      <w:r w:rsidR="002A66DF">
        <w:rPr>
          <w:rFonts w:ascii="Times New Roman" w:hAnsi="Times New Roman" w:cs="Times New Roman"/>
          <w:sz w:val="28"/>
          <w:szCs w:val="28"/>
        </w:rPr>
        <w:t>С</w:t>
      </w:r>
      <w:r w:rsidRPr="00224792">
        <w:rPr>
          <w:rFonts w:ascii="Times New Roman" w:hAnsi="Times New Roman" w:cs="Times New Roman"/>
          <w:sz w:val="28"/>
          <w:szCs w:val="28"/>
        </w:rPr>
        <w:t>тандарта деятельности общедоступной библиотеки</w:t>
      </w:r>
      <w:r w:rsidR="002A66DF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224792">
        <w:rPr>
          <w:rFonts w:ascii="Times New Roman" w:hAnsi="Times New Roman" w:cs="Times New Roman"/>
          <w:sz w:val="28"/>
          <w:szCs w:val="28"/>
        </w:rPr>
        <w:t xml:space="preserve">. Уровень внедрения </w:t>
      </w:r>
      <w:r w:rsidR="002A66DF">
        <w:rPr>
          <w:rFonts w:ascii="Times New Roman" w:hAnsi="Times New Roman" w:cs="Times New Roman"/>
          <w:sz w:val="28"/>
          <w:szCs w:val="28"/>
        </w:rPr>
        <w:t>С</w:t>
      </w:r>
      <w:r w:rsidRPr="00224792">
        <w:rPr>
          <w:rFonts w:ascii="Times New Roman" w:hAnsi="Times New Roman" w:cs="Times New Roman"/>
          <w:sz w:val="28"/>
          <w:szCs w:val="28"/>
        </w:rPr>
        <w:t>тандарта в библиотеках района составляет 42,4 балла.</w:t>
      </w:r>
    </w:p>
    <w:p w14:paraId="73919057" w14:textId="77777777" w:rsidR="00224792" w:rsidRPr="00224792" w:rsidRDefault="00224792" w:rsidP="00224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Полноценный доступ в сеть "Интернет" с установлением </w:t>
      </w:r>
      <w:r w:rsidR="002333AC" w:rsidRPr="00224792">
        <w:rPr>
          <w:rFonts w:ascii="Times New Roman" w:hAnsi="Times New Roman" w:cs="Times New Roman"/>
          <w:sz w:val="28"/>
          <w:szCs w:val="28"/>
        </w:rPr>
        <w:t>оптоволоконного</w:t>
      </w:r>
      <w:r w:rsidRPr="00224792">
        <w:rPr>
          <w:rFonts w:ascii="Times New Roman" w:hAnsi="Times New Roman" w:cs="Times New Roman"/>
          <w:sz w:val="28"/>
          <w:szCs w:val="28"/>
        </w:rPr>
        <w:t xml:space="preserve"> оборудования имеют только 76 процентов библиотек, что серьезно тормозит развитие библиотек как информационных центров местного сообщества. Отставание библиотек в области развития информационно-коммуникативных и внедрения современных цифровых технологий не позволяют создать достаточно качественный уровень информационно-библиотечного обслуживания пользователей. </w:t>
      </w:r>
    </w:p>
    <w:p w14:paraId="731BA831" w14:textId="3049EE19"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 входит в число субъектов Краснодарского края с развитой системой дополнительного эстетического образования.  Участие в</w:t>
      </w:r>
      <w:r w:rsidR="00D7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краевых программах на условиях софинансирования</w:t>
      </w:r>
      <w:r w:rsidR="002A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поддерживать учреждения, подведомственные управлению культуры, в рабочем состоянии, проводить ремонты и обновлять материально-техническую базу.</w:t>
      </w:r>
    </w:p>
    <w:p w14:paraId="07104D5A" w14:textId="77777777" w:rsidR="00B65BF2" w:rsidRPr="00740EBB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7">
        <w:rPr>
          <w:rFonts w:ascii="Times New Roman" w:hAnsi="Times New Roman" w:cs="Times New Roman"/>
          <w:sz w:val="28"/>
          <w:szCs w:val="28"/>
        </w:rPr>
        <w:lastRenderedPageBreak/>
        <w:t>В соответствии с Национальным проектом «Культура» планируется: повысить количество</w:t>
      </w:r>
      <w:r w:rsidR="005F04F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F176C7">
        <w:rPr>
          <w:rFonts w:ascii="Times New Roman" w:hAnsi="Times New Roman" w:cs="Times New Roman"/>
          <w:sz w:val="28"/>
          <w:szCs w:val="28"/>
        </w:rPr>
        <w:t xml:space="preserve">любительских творческих коллективов, </w:t>
      </w:r>
      <w:r w:rsidR="005F04F1">
        <w:rPr>
          <w:rFonts w:ascii="Times New Roman" w:hAnsi="Times New Roman" w:cs="Times New Roman"/>
          <w:sz w:val="28"/>
          <w:szCs w:val="28"/>
        </w:rPr>
        <w:t>создать современные комфортные условия для пользователей библиотек, обеспечить пополнение библиотечных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 w:rsidR="005F04F1">
        <w:rPr>
          <w:rFonts w:ascii="Times New Roman" w:hAnsi="Times New Roman" w:cs="Times New Roman"/>
          <w:sz w:val="28"/>
          <w:szCs w:val="28"/>
        </w:rPr>
        <w:t xml:space="preserve">увеличить охват дополнительным эстетическим образованием, </w:t>
      </w:r>
      <w:r w:rsidRPr="00F176C7">
        <w:rPr>
          <w:rFonts w:ascii="Times New Roman" w:hAnsi="Times New Roman" w:cs="Times New Roman"/>
          <w:sz w:val="28"/>
          <w:szCs w:val="28"/>
        </w:rPr>
        <w:t>увеличить количество работников, прошедших повышение квалификации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внедрение цифровых технологий, </w:t>
      </w:r>
      <w:r w:rsidRPr="00F176C7">
        <w:rPr>
          <w:rFonts w:ascii="Times New Roman" w:hAnsi="Times New Roman" w:cs="Times New Roman"/>
          <w:sz w:val="28"/>
          <w:szCs w:val="28"/>
        </w:rPr>
        <w:t xml:space="preserve">повысить количество капитально отремонтированных объектов </w:t>
      </w:r>
      <w:r w:rsidRPr="00740EBB">
        <w:rPr>
          <w:rFonts w:ascii="Times New Roman" w:hAnsi="Times New Roman" w:cs="Times New Roman"/>
          <w:sz w:val="28"/>
          <w:szCs w:val="28"/>
        </w:rPr>
        <w:t xml:space="preserve">культуры, обеспечить детские школы искусств и художественную школу необходимыми инструментами, оборудованием и материалами. Создать (реконструировать) </w:t>
      </w:r>
      <w:r w:rsidR="005F04F1">
        <w:rPr>
          <w:rFonts w:ascii="Times New Roman" w:hAnsi="Times New Roman" w:cs="Times New Roman"/>
          <w:sz w:val="28"/>
          <w:szCs w:val="28"/>
        </w:rPr>
        <w:t>детские школы по видам искусств, центр культурного развития</w:t>
      </w:r>
      <w:r w:rsidRPr="00740EBB">
        <w:rPr>
          <w:rFonts w:ascii="Times New Roman" w:hAnsi="Times New Roman" w:cs="Times New Roman"/>
          <w:sz w:val="28"/>
          <w:szCs w:val="28"/>
        </w:rPr>
        <w:t xml:space="preserve"> школы, а также выставочные пространства.</w:t>
      </w:r>
      <w:r w:rsidRPr="00740EBB">
        <w:t xml:space="preserve"> </w:t>
      </w:r>
      <w:r w:rsidRPr="00740EBB">
        <w:rPr>
          <w:rFonts w:ascii="Times New Roman" w:hAnsi="Times New Roman" w:cs="Times New Roman"/>
          <w:sz w:val="28"/>
          <w:szCs w:val="28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41864" w14:textId="731418BF" w:rsidR="00B65BF2" w:rsidRDefault="00B65BF2" w:rsidP="00224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муниципальных услуг является одним из направлений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по повышению эффективности расходов местного бюджета в муниципальном образовании Северский район</w:t>
      </w:r>
      <w:r>
        <w:rPr>
          <w:rFonts w:ascii="Times New Roman" w:hAnsi="Times New Roman" w:cs="Times New Roman"/>
          <w:sz w:val="28"/>
          <w:szCs w:val="28"/>
        </w:rPr>
        <w:t>. Опыт показывает, что решение существующих проблем в сфере культуры, достижение поставленных целей и решение тактических задач должно идти с использованием программно-целевого метода, то есть путем реализации муниципальной программы, что обеспечивает высокий уровень эффективности использования бюджетных ресурсов  и оптимальную связь их объемов с достижением планируемых результатов.</w:t>
      </w:r>
    </w:p>
    <w:p w14:paraId="5BD86BA0" w14:textId="77777777"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787C10D" w14:textId="25CC31E0" w:rsidR="004649FC" w:rsidRPr="004649FC" w:rsidRDefault="004649FC" w:rsidP="004649FC">
      <w:pPr>
        <w:pStyle w:val="ab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задачи и целевые показатели, сроки и этапы реализации муниципальной программы </w:t>
      </w:r>
    </w:p>
    <w:p w14:paraId="436571D1" w14:textId="77777777" w:rsidR="004649FC" w:rsidRPr="004649FC" w:rsidRDefault="004649FC" w:rsidP="004649FC">
      <w:pPr>
        <w:pStyle w:val="ab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1A3C1" w14:textId="44311A87" w:rsidR="00874CCF" w:rsidRDefault="004649FC" w:rsidP="00874CCF">
      <w:pPr>
        <w:suppressAutoHyphens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Основными целями муниципальной программы являются: </w:t>
      </w:r>
    </w:p>
    <w:p w14:paraId="5250BA6C" w14:textId="75090C03" w:rsidR="00E2424B" w:rsidRDefault="00E2424B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1F25B94D" w14:textId="77777777" w:rsidR="00E2424B" w:rsidRDefault="00E2424B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сфере культуры Северского района.</w:t>
      </w:r>
    </w:p>
    <w:p w14:paraId="5318C9C4" w14:textId="77777777" w:rsidR="00214860" w:rsidRDefault="00E2424B" w:rsidP="00874CCF">
      <w:pPr>
        <w:suppressAutoHyphens w:val="0"/>
        <w:autoSpaceDE w:val="0"/>
        <w:autoSpaceDN w:val="0"/>
        <w:adjustRightInd w:val="0"/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Цели муниципальной программы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="002148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A80AE79" w14:textId="40C71162" w:rsidR="00AE6010" w:rsidRDefault="00AE6010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21486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благоприятных условий для развития муниципальной сферы культуры и искусства, сохранения и совершенствования историко-культурного наследия;</w:t>
      </w:r>
      <w:r w:rsidRPr="00EB3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22FEB" w14:textId="0C11ACF4" w:rsidR="00AE6010" w:rsidRPr="00BC2DB7" w:rsidRDefault="00AE6010" w:rsidP="00874CCF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214860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 и обеспечение максимальной доступности услуг в сфере культуры;</w:t>
      </w:r>
    </w:p>
    <w:p w14:paraId="4FE55404" w14:textId="24CB9D81" w:rsidR="00AE6010" w:rsidRPr="00BC2DB7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214860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2DB7">
        <w:rPr>
          <w:rFonts w:ascii="Times New Roman" w:hAnsi="Times New Roman" w:cs="Times New Roman"/>
          <w:sz w:val="28"/>
          <w:szCs w:val="28"/>
        </w:rPr>
        <w:t>оставляемых в сфере культуры;</w:t>
      </w:r>
    </w:p>
    <w:p w14:paraId="2BD4EADB" w14:textId="14E717EA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качества дополнительного образования в соответствии с меняющимися запросами населения района и перспективными задачами развития экономики Северского района, Краснодарского края и России;</w:t>
      </w:r>
    </w:p>
    <w:p w14:paraId="22429F63" w14:textId="3FE9B622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детей;</w:t>
      </w:r>
    </w:p>
    <w:p w14:paraId="70E96BE8" w14:textId="31F19BE9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детей, удовлетворение их индивидуальных потребностей в интеллектуальном, 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нравственном и физическом совершенствовании, формирование культуры здорового и безопасного образа жизни.</w:t>
      </w:r>
    </w:p>
    <w:p w14:paraId="45DDA668" w14:textId="77777777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программы увязаны с целью стратегии социально-экономического развития Краснодарского края до 2030 года и приоритетами государственной программы Российской Федерации «Развитие культуры».</w:t>
      </w:r>
    </w:p>
    <w:p w14:paraId="77601B83" w14:textId="34CE7ABF" w:rsidR="004649FC" w:rsidRPr="0057024A" w:rsidRDefault="004649FC" w:rsidP="0057024A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0" w:right="-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будут направлены на решение следующих стратегических задач:</w:t>
      </w:r>
    </w:p>
    <w:p w14:paraId="62D8DE21" w14:textId="7FC75A9E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24A">
        <w:rPr>
          <w:rFonts w:ascii="Times New Roman" w:hAnsi="Times New Roman" w:cs="Times New Roman"/>
          <w:sz w:val="28"/>
          <w:szCs w:val="28"/>
        </w:rPr>
        <w:t>оздание условий для свободного, оперативного и равного доступа к информационным ресурсам и знаниям, развитие цифровых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3D574C" w14:textId="35CD36EF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17F3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учреждений культуры и дополнительного образования Северского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C14F8F" w14:textId="3A9FC671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17F3">
        <w:rPr>
          <w:rFonts w:ascii="Times New Roman" w:hAnsi="Times New Roman" w:cs="Times New Roman"/>
          <w:sz w:val="28"/>
          <w:szCs w:val="28"/>
        </w:rPr>
        <w:t>охранение и развитие художественно-эстетического образования, чтения, творческих компетенций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CC055" w14:textId="0D3C89CE" w:rsidR="0057024A" w:rsidRPr="0057024A" w:rsidRDefault="00C67807" w:rsidP="0057024A">
      <w:pPr>
        <w:suppressAutoHyphens w:val="0"/>
        <w:autoSpaceDE w:val="0"/>
        <w:autoSpaceDN w:val="0"/>
        <w:adjustRightInd w:val="0"/>
        <w:spacing w:after="0"/>
        <w:ind w:left="70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024A" w:rsidRPr="005E17F3">
        <w:rPr>
          <w:rFonts w:ascii="Times New Roman" w:hAnsi="Times New Roman" w:cs="Times New Roman"/>
          <w:sz w:val="28"/>
          <w:szCs w:val="28"/>
        </w:rPr>
        <w:t>охранение и предотвращение утраты культурного наследия</w:t>
      </w:r>
      <w:r w:rsidR="0057024A">
        <w:rPr>
          <w:rFonts w:ascii="Times New Roman" w:hAnsi="Times New Roman" w:cs="Times New Roman"/>
          <w:sz w:val="28"/>
          <w:szCs w:val="28"/>
        </w:rPr>
        <w:t>.</w:t>
      </w:r>
    </w:p>
    <w:p w14:paraId="6F4F6FEB" w14:textId="12B2E912" w:rsidR="00C67807" w:rsidRDefault="00C67807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стратегических задач позволит:</w:t>
      </w:r>
    </w:p>
    <w:p w14:paraId="06C7511E" w14:textId="69BE6188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3E2F">
        <w:rPr>
          <w:rFonts w:ascii="Times New Roman" w:hAnsi="Times New Roman" w:cs="Times New Roman"/>
          <w:sz w:val="28"/>
          <w:szCs w:val="28"/>
        </w:rPr>
        <w:t>азвит</w:t>
      </w:r>
      <w:r w:rsidR="00C67807">
        <w:rPr>
          <w:rFonts w:ascii="Times New Roman" w:hAnsi="Times New Roman" w:cs="Times New Roman"/>
          <w:sz w:val="28"/>
          <w:szCs w:val="28"/>
        </w:rPr>
        <w:t>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67807">
        <w:rPr>
          <w:rFonts w:ascii="Times New Roman" w:hAnsi="Times New Roman" w:cs="Times New Roman"/>
          <w:sz w:val="28"/>
          <w:szCs w:val="28"/>
        </w:rPr>
        <w:t>и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как информационны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>, культурны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просветительски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67807">
        <w:rPr>
          <w:rFonts w:ascii="Times New Roman" w:hAnsi="Times New Roman" w:cs="Times New Roman"/>
          <w:sz w:val="28"/>
          <w:szCs w:val="28"/>
        </w:rPr>
        <w:t>ы</w:t>
      </w:r>
      <w:r w:rsidRPr="00EB3E2F">
        <w:rPr>
          <w:rFonts w:ascii="Times New Roman" w:hAnsi="Times New Roman" w:cs="Times New Roman"/>
          <w:sz w:val="28"/>
          <w:szCs w:val="28"/>
        </w:rPr>
        <w:t>, востребованны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населением и отвечающи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временным запросам потребителей;</w:t>
      </w:r>
    </w:p>
    <w:p w14:paraId="277F8E4B" w14:textId="5E309258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3E2F">
        <w:rPr>
          <w:rFonts w:ascii="Times New Roman" w:hAnsi="Times New Roman" w:cs="Times New Roman"/>
          <w:sz w:val="28"/>
          <w:szCs w:val="28"/>
        </w:rPr>
        <w:t>озда</w:t>
      </w:r>
      <w:r w:rsidR="00C67807">
        <w:rPr>
          <w:rFonts w:ascii="Times New Roman" w:hAnsi="Times New Roman" w:cs="Times New Roman"/>
          <w:sz w:val="28"/>
          <w:szCs w:val="28"/>
        </w:rPr>
        <w:t>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67807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для удовлетворения гражданами своих культурных потребностей, развития местного тра</w:t>
      </w:r>
      <w:r>
        <w:rPr>
          <w:rFonts w:ascii="Times New Roman" w:hAnsi="Times New Roman" w:cs="Times New Roman"/>
          <w:sz w:val="28"/>
          <w:szCs w:val="28"/>
        </w:rPr>
        <w:t>диционного народного творчества;</w:t>
      </w:r>
    </w:p>
    <w:p w14:paraId="239C402E" w14:textId="005AC941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3E2F">
        <w:rPr>
          <w:rFonts w:ascii="Times New Roman" w:hAnsi="Times New Roman" w:cs="Times New Roman"/>
          <w:sz w:val="28"/>
          <w:szCs w:val="28"/>
        </w:rPr>
        <w:t>одерниз</w:t>
      </w:r>
      <w:r w:rsidR="00C67807">
        <w:rPr>
          <w:rFonts w:ascii="Times New Roman" w:hAnsi="Times New Roman" w:cs="Times New Roman"/>
          <w:sz w:val="28"/>
          <w:szCs w:val="28"/>
        </w:rPr>
        <w:t>ировать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7807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r w:rsidRPr="00EB3E2F">
        <w:rPr>
          <w:rFonts w:ascii="Times New Roman" w:hAnsi="Times New Roman" w:cs="Times New Roman"/>
          <w:sz w:val="28"/>
          <w:szCs w:val="28"/>
        </w:rPr>
        <w:t>обеспеч</w:t>
      </w:r>
      <w:r w:rsidR="00C67807">
        <w:rPr>
          <w:rFonts w:ascii="Times New Roman" w:hAnsi="Times New Roman" w:cs="Times New Roman"/>
          <w:sz w:val="28"/>
          <w:szCs w:val="28"/>
        </w:rPr>
        <w:t>ить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комфортно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56EA3F" w14:textId="3010C18E" w:rsidR="00AE6010" w:rsidRDefault="008F2524" w:rsidP="00AE6010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дополнительного образования, обеспечивающ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и перспективные образовательные запросы населения и потребности социально-экономического развития района;</w:t>
      </w:r>
    </w:p>
    <w:p w14:paraId="6D653BF0" w14:textId="6B307405" w:rsidR="00AE6010" w:rsidRPr="00EB3E2F" w:rsidRDefault="00AE6010" w:rsidP="00AE6010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C678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C678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их инфраструктур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учебно-материальн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качественных услуг дополнительного образования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45111BC3" w14:textId="2EE9D4C1" w:rsidR="004649FC" w:rsidRPr="004649FC" w:rsidRDefault="004649FC" w:rsidP="0057024A">
      <w:pPr>
        <w:suppressAutoHyphens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Совокупность таких подходов обеспечивает программно-целевой метод. Применение программно-целевого метода для решения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культуры 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муниципальной программы.</w:t>
      </w:r>
    </w:p>
    <w:p w14:paraId="3C62D0BF" w14:textId="09721D18" w:rsidR="004649FC" w:rsidRDefault="004649FC" w:rsidP="0057024A">
      <w:pPr>
        <w:suppressAutoHyphens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дополнительного образования детей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DCC2E" w14:textId="1CE35742" w:rsidR="00AE6010" w:rsidRPr="008C6524" w:rsidRDefault="00AE6010" w:rsidP="00AE601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сроки их реализации </w:t>
      </w:r>
      <w:r w:rsidRPr="008C6524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524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652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E179396" w14:textId="77777777" w:rsidR="004649FC" w:rsidRDefault="004649FC" w:rsidP="00CC521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реализации муниципальной программы: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2A5555B2" w14:textId="77777777" w:rsidR="00462B03" w:rsidRDefault="00462B03" w:rsidP="00CC521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</w:pPr>
    </w:p>
    <w:p w14:paraId="1BFCCBDC" w14:textId="77777777" w:rsidR="00FE20A2" w:rsidRPr="00462B03" w:rsidRDefault="00FE20A2" w:rsidP="000B6E2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B03">
        <w:rPr>
          <w:rFonts w:ascii="Times New Roman" w:hAnsi="Times New Roman" w:cs="Times New Roman"/>
          <w:b/>
          <w:sz w:val="28"/>
          <w:szCs w:val="28"/>
        </w:rPr>
        <w:t>3. Перечень основных мероприятий муниципальной программы</w:t>
      </w:r>
    </w:p>
    <w:p w14:paraId="046627D3" w14:textId="77777777" w:rsidR="000B6E26" w:rsidRPr="008C6524" w:rsidRDefault="000B6E26" w:rsidP="000B6E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7A99AE" w14:textId="0A344085" w:rsidR="00FE20A2" w:rsidRPr="008C6524" w:rsidRDefault="00FE20A2" w:rsidP="000B6E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приведен в приложении </w:t>
      </w:r>
      <w:r w:rsidR="00CE6D7E" w:rsidRPr="008C6524">
        <w:rPr>
          <w:rFonts w:ascii="Times New Roman" w:hAnsi="Times New Roman" w:cs="Times New Roman"/>
          <w:sz w:val="28"/>
          <w:szCs w:val="28"/>
        </w:rPr>
        <w:t xml:space="preserve">№ 2 </w:t>
      </w:r>
      <w:r w:rsidRPr="008C6524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14:paraId="785C9166" w14:textId="77777777" w:rsidR="00FD3FAB" w:rsidRPr="008C6524" w:rsidRDefault="00FD3FAB" w:rsidP="00FD3F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177B0279" w14:textId="77777777" w:rsidR="00EE452D" w:rsidRDefault="003901CD" w:rsidP="003901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B0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D03CC" w:rsidRPr="00462B03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реализации</w:t>
      </w:r>
    </w:p>
    <w:p w14:paraId="1242F8CF" w14:textId="51590D86" w:rsidR="00FD03CC" w:rsidRPr="00462B03" w:rsidRDefault="00FD03CC" w:rsidP="003901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2B0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E4FCF54" w14:textId="77777777" w:rsidR="00726D3F" w:rsidRPr="008C6524" w:rsidRDefault="00726D3F" w:rsidP="00726D3F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14:paraId="46D190D9" w14:textId="77777777" w:rsidR="00FD03CC" w:rsidRPr="008C6524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предоставляются в форме ежегодного доклада о ходе реализации муниципальной программы.</w:t>
      </w:r>
    </w:p>
    <w:p w14:paraId="70AEABAC" w14:textId="77777777" w:rsidR="00FD03CC" w:rsidRPr="008C6524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</w:t>
      </w:r>
      <w:r w:rsidR="00C361F3" w:rsidRPr="008C6524">
        <w:rPr>
          <w:rFonts w:ascii="Times New Roman" w:hAnsi="Times New Roman" w:cs="Times New Roman"/>
          <w:sz w:val="28"/>
          <w:szCs w:val="28"/>
        </w:rPr>
        <w:t>,</w:t>
      </w:r>
      <w:r w:rsidRPr="008C6524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 w:rsidR="00C361F3" w:rsidRPr="008C65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от </w:t>
      </w:r>
      <w:r w:rsidR="00F606EA" w:rsidRPr="008C6524">
        <w:rPr>
          <w:rFonts w:ascii="Times New Roman" w:hAnsi="Times New Roman" w:cs="Times New Roman"/>
          <w:sz w:val="28"/>
          <w:szCs w:val="28"/>
        </w:rPr>
        <w:t xml:space="preserve">2 сентября 2021 года № 1691 </w:t>
      </w:r>
      <w:r w:rsidRPr="008C6524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Северск</w:t>
      </w:r>
      <w:r w:rsidR="00F606EA" w:rsidRPr="008C6524">
        <w:rPr>
          <w:rFonts w:ascii="Times New Roman" w:hAnsi="Times New Roman" w:cs="Times New Roman"/>
          <w:sz w:val="28"/>
          <w:szCs w:val="28"/>
        </w:rPr>
        <w:t>ий</w:t>
      </w:r>
      <w:r w:rsidRPr="008C65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606EA" w:rsidRPr="008C6524">
        <w:rPr>
          <w:rFonts w:ascii="Times New Roman" w:hAnsi="Times New Roman" w:cs="Times New Roman"/>
          <w:sz w:val="28"/>
          <w:szCs w:val="28"/>
        </w:rPr>
        <w:t>.</w:t>
      </w:r>
      <w:r w:rsidRPr="008C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5EDC6" w14:textId="77777777" w:rsidR="00FD03CC" w:rsidRPr="008C6524" w:rsidRDefault="00FD03CC" w:rsidP="00FD03C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Специфика целей, задач, основных мероприятий и результатов муниципальной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14:paraId="2D1FA55D" w14:textId="77777777" w:rsidR="00FD03CC" w:rsidRPr="008C6524" w:rsidRDefault="00FD03CC" w:rsidP="00FD03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217B1DC" w14:textId="77777777" w:rsidR="00726D3F" w:rsidRPr="00EE452D" w:rsidRDefault="00FD03CC" w:rsidP="003901CD">
      <w:pPr>
        <w:pStyle w:val="ab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52D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</w:p>
    <w:p w14:paraId="266FCF4B" w14:textId="77777777" w:rsidR="00FD03CC" w:rsidRPr="008C6524" w:rsidRDefault="00FD03CC" w:rsidP="00726D3F">
      <w:pPr>
        <w:spacing w:after="0"/>
        <w:ind w:left="1352"/>
        <w:jc w:val="center"/>
        <w:rPr>
          <w:rFonts w:ascii="Times New Roman" w:hAnsi="Times New Roman" w:cs="Times New Roman"/>
          <w:sz w:val="28"/>
          <w:szCs w:val="28"/>
        </w:rPr>
      </w:pPr>
    </w:p>
    <w:p w14:paraId="2A703901" w14:textId="22169BD9" w:rsidR="00FD03CC" w:rsidRPr="008C6524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управление культуры администрации муниципального образования Северский район. Координатор муниципальной программы в процессе реализации муниципальной программы: </w:t>
      </w:r>
    </w:p>
    <w:p w14:paraId="3980AE02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её согласование с</w:t>
      </w:r>
    </w:p>
    <w:p w14:paraId="18A04FE8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соисполнителями, участниками муниципальной программы;</w:t>
      </w:r>
    </w:p>
    <w:p w14:paraId="59262E34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14:paraId="28C76033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14:paraId="03C2602B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14:paraId="52F00AB7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5DD7F80E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14:paraId="4154084D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14:paraId="4FCF5C4C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14:paraId="61149FC8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ежегодно проводит оценку эффективности реализации муниципальной</w:t>
      </w:r>
    </w:p>
    <w:p w14:paraId="6F42A321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программы;</w:t>
      </w:r>
    </w:p>
    <w:p w14:paraId="6A792345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14:paraId="444AF8B0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 и иных информационных ресурсах;</w:t>
      </w:r>
    </w:p>
    <w:p w14:paraId="0B3363FD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реализации, достигнутых результатах и изменениях, внесенных в муниципальную программу в государственной автоматизированной информационной системе «Управление» и иных информационных ресурсах в сроки, установленные действующим законодательством;</w:t>
      </w:r>
    </w:p>
    <w:p w14:paraId="4D8F918A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14:paraId="28594A76" w14:textId="77777777" w:rsidR="00FD03CC" w:rsidRPr="008C6524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муниципальные бюджетные учреждения, находящиеся в ведении управления культуры администрации муниципального образования Северский район.</w:t>
      </w:r>
    </w:p>
    <w:p w14:paraId="048A5E32" w14:textId="77777777" w:rsidR="00FD03CC" w:rsidRPr="008C6524" w:rsidRDefault="00FD03CC" w:rsidP="001417B2">
      <w:pPr>
        <w:tabs>
          <w:tab w:val="left" w:pos="1134"/>
          <w:tab w:val="lef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</w:t>
      </w:r>
      <w:r w:rsidR="00F542EE" w:rsidRPr="008C6524">
        <w:rPr>
          <w:rFonts w:ascii="Times New Roman" w:hAnsi="Times New Roman" w:cs="Times New Roman"/>
          <w:sz w:val="28"/>
          <w:szCs w:val="28"/>
        </w:rPr>
        <w:t>ы</w:t>
      </w:r>
      <w:r w:rsidRPr="008C6524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своевременную и полную реализацию программных мероприятий и за достижение утверждённых значений целевых индикаторов муниципальной программы.</w:t>
      </w:r>
    </w:p>
    <w:p w14:paraId="4B4C6906" w14:textId="77777777" w:rsidR="00FD03CC" w:rsidRPr="008C6524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Средства на реализацию мероприятий муниципальной программы направляются Исполнителям муниципальной программы в виде субсидий.</w:t>
      </w:r>
    </w:p>
    <w:p w14:paraId="173F9231" w14:textId="19D2B786" w:rsidR="002C450C" w:rsidRPr="008C6524" w:rsidRDefault="002C450C" w:rsidP="002C450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текущего контроля реализации мероприятий муниципальной программы ответственный исполнитель программы до 25-го июля текущего года, представляет в управление экономики, инвестиций и прогнозирования и финансовое управление администрации муниципального образования Северский район, отчет   об   объемах и источниках финансирования программы в разрезе мероприятий, за первое полугодие текущего года.</w:t>
      </w:r>
    </w:p>
    <w:p w14:paraId="7CD814E6" w14:textId="2F52E2C7" w:rsidR="002C450C" w:rsidRPr="008C6524" w:rsidRDefault="002C450C" w:rsidP="002C45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ежегодно, до 15 февраля года, следующего за отчетным годом, направляет в управление экономики, инвестиций и прогнозирования доклад о ходе реализации муниципальной программы на бумажных и электронных носителях.</w:t>
      </w:r>
    </w:p>
    <w:p w14:paraId="58A56746" w14:textId="50D351BE" w:rsidR="00093F95" w:rsidRPr="008C6524" w:rsidRDefault="00093F95" w:rsidP="00093F95">
      <w:pPr>
        <w:widowControl w:val="0"/>
        <w:autoSpaceDN w:val="0"/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предоставляется в соответствии с 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п.4.</w:t>
      </w:r>
      <w:r w:rsidR="002C450C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., п.4.</w:t>
      </w:r>
      <w:r w:rsidR="002C450C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FD3FAB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риложения к </w:t>
      </w: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постановлению администрации муниципального образования Северский район </w:t>
      </w:r>
      <w:r w:rsidR="00327AC1" w:rsidRPr="008C6524">
        <w:rPr>
          <w:rFonts w:ascii="Times New Roman" w:hAnsi="Times New Roman" w:cs="Times New Roman"/>
          <w:sz w:val="28"/>
          <w:szCs w:val="28"/>
        </w:rPr>
        <w:t xml:space="preserve">от 2 сентября 2021 года № 1691 </w:t>
      </w: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«Об утверждении Порядка принятия решения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14:paraId="5C77C0D8" w14:textId="77777777" w:rsidR="00FD03CC" w:rsidRPr="008C6524" w:rsidRDefault="00FD03CC" w:rsidP="00FD03CC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муниципальной программы осуществляется управлением культуры администрации муниципального </w:t>
      </w:r>
      <w:r w:rsidRPr="008C6524">
        <w:rPr>
          <w:rFonts w:ascii="Times New Roman" w:hAnsi="Times New Roman" w:cs="Times New Roman"/>
          <w:sz w:val="28"/>
          <w:szCs w:val="28"/>
        </w:rPr>
        <w:lastRenderedPageBreak/>
        <w:t>образования Северский район в соответствии с правовыми актами администрации муниципальн</w:t>
      </w:r>
      <w:r w:rsidR="00967E92" w:rsidRPr="008C6524">
        <w:rPr>
          <w:rFonts w:ascii="Times New Roman" w:hAnsi="Times New Roman" w:cs="Times New Roman"/>
          <w:sz w:val="28"/>
          <w:szCs w:val="28"/>
        </w:rPr>
        <w:t>ого образования Северский район</w:t>
      </w:r>
      <w:r w:rsidRPr="008C65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E0531" w14:textId="77777777" w:rsidR="00FD03CC" w:rsidRPr="008C6524" w:rsidRDefault="00FD03CC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8A2A20" w14:textId="77777777" w:rsidR="001417B2" w:rsidRPr="008C6524" w:rsidRDefault="001417B2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EFB3F" w14:textId="77777777" w:rsidR="00E96305" w:rsidRPr="001C03BA" w:rsidRDefault="00FD03CC" w:rsidP="001417B2">
      <w:pPr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FD0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Г.В. Куралесина</w:t>
      </w:r>
    </w:p>
    <w:sectPr w:rsidR="00E96305" w:rsidRPr="001C03BA" w:rsidSect="00874CCF">
      <w:headerReference w:type="default" r:id="rId8"/>
      <w:pgSz w:w="11906" w:h="16838" w:code="9"/>
      <w:pgMar w:top="426" w:right="567" w:bottom="567" w:left="1701" w:header="39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58B6" w14:textId="77777777" w:rsidR="005E17F3" w:rsidRDefault="005E17F3">
      <w:pPr>
        <w:spacing w:after="0"/>
      </w:pPr>
      <w:r>
        <w:separator/>
      </w:r>
    </w:p>
  </w:endnote>
  <w:endnote w:type="continuationSeparator" w:id="0">
    <w:p w14:paraId="4ED24739" w14:textId="77777777" w:rsidR="005E17F3" w:rsidRDefault="005E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6FD6" w14:textId="77777777" w:rsidR="005E17F3" w:rsidRDefault="005E17F3">
      <w:pPr>
        <w:spacing w:after="0"/>
      </w:pPr>
      <w:r>
        <w:separator/>
      </w:r>
    </w:p>
  </w:footnote>
  <w:footnote w:type="continuationSeparator" w:id="0">
    <w:p w14:paraId="3D8AD859" w14:textId="77777777" w:rsidR="005E17F3" w:rsidRDefault="005E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4638705"/>
      <w:docPartObj>
        <w:docPartGallery w:val="Page Numbers (Top of Page)"/>
        <w:docPartUnique/>
      </w:docPartObj>
    </w:sdtPr>
    <w:sdtEndPr/>
    <w:sdtContent>
      <w:p w14:paraId="40BF9B6F" w14:textId="476423AC" w:rsidR="00874CCF" w:rsidRDefault="00874C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55A95" w14:textId="77777777" w:rsidR="005E17F3" w:rsidRDefault="005E17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055CC3"/>
    <w:multiLevelType w:val="hybridMultilevel"/>
    <w:tmpl w:val="322E6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0E88"/>
    <w:multiLevelType w:val="multilevel"/>
    <w:tmpl w:val="E08C1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87"/>
    <w:rsid w:val="0000329B"/>
    <w:rsid w:val="00004208"/>
    <w:rsid w:val="00004453"/>
    <w:rsid w:val="00005605"/>
    <w:rsid w:val="00011F59"/>
    <w:rsid w:val="00013A01"/>
    <w:rsid w:val="00015550"/>
    <w:rsid w:val="00017C9A"/>
    <w:rsid w:val="000217E5"/>
    <w:rsid w:val="00022A6F"/>
    <w:rsid w:val="00022B74"/>
    <w:rsid w:val="00024FBF"/>
    <w:rsid w:val="00027F66"/>
    <w:rsid w:val="000304B2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92A"/>
    <w:rsid w:val="00073EB5"/>
    <w:rsid w:val="00080958"/>
    <w:rsid w:val="00082452"/>
    <w:rsid w:val="00082CE0"/>
    <w:rsid w:val="00084107"/>
    <w:rsid w:val="0008635B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6E26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66"/>
    <w:rsid w:val="000E71A2"/>
    <w:rsid w:val="000F2ADC"/>
    <w:rsid w:val="000F3FBF"/>
    <w:rsid w:val="000F63C5"/>
    <w:rsid w:val="00102117"/>
    <w:rsid w:val="00104B38"/>
    <w:rsid w:val="00107906"/>
    <w:rsid w:val="00110F44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6DFA"/>
    <w:rsid w:val="00153383"/>
    <w:rsid w:val="0015348D"/>
    <w:rsid w:val="00153CE9"/>
    <w:rsid w:val="00153E69"/>
    <w:rsid w:val="00154637"/>
    <w:rsid w:val="00163DA5"/>
    <w:rsid w:val="00167E04"/>
    <w:rsid w:val="00170C43"/>
    <w:rsid w:val="00177B0B"/>
    <w:rsid w:val="0018115F"/>
    <w:rsid w:val="00182364"/>
    <w:rsid w:val="001829F5"/>
    <w:rsid w:val="001935BA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D18"/>
    <w:rsid w:val="001C03BA"/>
    <w:rsid w:val="001C3255"/>
    <w:rsid w:val="001C6393"/>
    <w:rsid w:val="001D5D2A"/>
    <w:rsid w:val="001D677B"/>
    <w:rsid w:val="001D7FB1"/>
    <w:rsid w:val="001E3597"/>
    <w:rsid w:val="001E4303"/>
    <w:rsid w:val="001E642D"/>
    <w:rsid w:val="001F15B6"/>
    <w:rsid w:val="00210760"/>
    <w:rsid w:val="00214860"/>
    <w:rsid w:val="0021632A"/>
    <w:rsid w:val="00217742"/>
    <w:rsid w:val="00220B24"/>
    <w:rsid w:val="0022127D"/>
    <w:rsid w:val="002233B1"/>
    <w:rsid w:val="00224792"/>
    <w:rsid w:val="00225EAD"/>
    <w:rsid w:val="00226A9C"/>
    <w:rsid w:val="002333AC"/>
    <w:rsid w:val="0023381D"/>
    <w:rsid w:val="00235EFB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617A"/>
    <w:rsid w:val="002A66DF"/>
    <w:rsid w:val="002B33C4"/>
    <w:rsid w:val="002B62FE"/>
    <w:rsid w:val="002B6D72"/>
    <w:rsid w:val="002C013B"/>
    <w:rsid w:val="002C22F5"/>
    <w:rsid w:val="002C24EA"/>
    <w:rsid w:val="002C33AD"/>
    <w:rsid w:val="002C450C"/>
    <w:rsid w:val="002C4CA4"/>
    <w:rsid w:val="002D2F44"/>
    <w:rsid w:val="002D4F60"/>
    <w:rsid w:val="002E58A6"/>
    <w:rsid w:val="002E70E1"/>
    <w:rsid w:val="002F0323"/>
    <w:rsid w:val="002F3BA8"/>
    <w:rsid w:val="002F4242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5FF"/>
    <w:rsid w:val="00380F1D"/>
    <w:rsid w:val="0038438F"/>
    <w:rsid w:val="00384AD1"/>
    <w:rsid w:val="00385C1C"/>
    <w:rsid w:val="003901CD"/>
    <w:rsid w:val="0039790B"/>
    <w:rsid w:val="003A12AA"/>
    <w:rsid w:val="003A279E"/>
    <w:rsid w:val="003A2927"/>
    <w:rsid w:val="003A2CFF"/>
    <w:rsid w:val="003A37AB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40040A"/>
    <w:rsid w:val="004013D2"/>
    <w:rsid w:val="00401BC1"/>
    <w:rsid w:val="00404EF9"/>
    <w:rsid w:val="00405619"/>
    <w:rsid w:val="00412D69"/>
    <w:rsid w:val="004151AA"/>
    <w:rsid w:val="00423577"/>
    <w:rsid w:val="0042551E"/>
    <w:rsid w:val="00436F78"/>
    <w:rsid w:val="0044095B"/>
    <w:rsid w:val="00443378"/>
    <w:rsid w:val="00444C99"/>
    <w:rsid w:val="004457DE"/>
    <w:rsid w:val="00451E8F"/>
    <w:rsid w:val="00452CB2"/>
    <w:rsid w:val="00456612"/>
    <w:rsid w:val="00456B99"/>
    <w:rsid w:val="00457B25"/>
    <w:rsid w:val="00462B03"/>
    <w:rsid w:val="004649FC"/>
    <w:rsid w:val="00464AD2"/>
    <w:rsid w:val="00465123"/>
    <w:rsid w:val="00471167"/>
    <w:rsid w:val="00471AFD"/>
    <w:rsid w:val="00473633"/>
    <w:rsid w:val="0047414F"/>
    <w:rsid w:val="004756C0"/>
    <w:rsid w:val="0048399C"/>
    <w:rsid w:val="004B3808"/>
    <w:rsid w:val="004B43F5"/>
    <w:rsid w:val="004B5CEB"/>
    <w:rsid w:val="004B781D"/>
    <w:rsid w:val="004B7BB2"/>
    <w:rsid w:val="004C1EBF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78C8"/>
    <w:rsid w:val="00507D12"/>
    <w:rsid w:val="005110E1"/>
    <w:rsid w:val="00513749"/>
    <w:rsid w:val="005166ED"/>
    <w:rsid w:val="00520DAC"/>
    <w:rsid w:val="00522346"/>
    <w:rsid w:val="0052280D"/>
    <w:rsid w:val="0052386F"/>
    <w:rsid w:val="005266F2"/>
    <w:rsid w:val="00527661"/>
    <w:rsid w:val="005279E0"/>
    <w:rsid w:val="005322D8"/>
    <w:rsid w:val="00535119"/>
    <w:rsid w:val="00536BF9"/>
    <w:rsid w:val="00536D22"/>
    <w:rsid w:val="00536ED0"/>
    <w:rsid w:val="00544199"/>
    <w:rsid w:val="00552B4C"/>
    <w:rsid w:val="00555CCC"/>
    <w:rsid w:val="00560214"/>
    <w:rsid w:val="00562964"/>
    <w:rsid w:val="00566B73"/>
    <w:rsid w:val="0057024A"/>
    <w:rsid w:val="00580742"/>
    <w:rsid w:val="005823E7"/>
    <w:rsid w:val="00584562"/>
    <w:rsid w:val="00586073"/>
    <w:rsid w:val="00587CEF"/>
    <w:rsid w:val="00591AA0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3463"/>
    <w:rsid w:val="005B4BB1"/>
    <w:rsid w:val="005B67E9"/>
    <w:rsid w:val="005B69D3"/>
    <w:rsid w:val="005C21A3"/>
    <w:rsid w:val="005C3202"/>
    <w:rsid w:val="005C6776"/>
    <w:rsid w:val="005D0F41"/>
    <w:rsid w:val="005D2A44"/>
    <w:rsid w:val="005D600E"/>
    <w:rsid w:val="005E17F3"/>
    <w:rsid w:val="005E2507"/>
    <w:rsid w:val="005E34AC"/>
    <w:rsid w:val="005E3742"/>
    <w:rsid w:val="005E3C0C"/>
    <w:rsid w:val="005E647F"/>
    <w:rsid w:val="005F04F1"/>
    <w:rsid w:val="005F567D"/>
    <w:rsid w:val="005F6B89"/>
    <w:rsid w:val="00600A47"/>
    <w:rsid w:val="006017F5"/>
    <w:rsid w:val="00602443"/>
    <w:rsid w:val="00611628"/>
    <w:rsid w:val="00612058"/>
    <w:rsid w:val="006122F7"/>
    <w:rsid w:val="006142A3"/>
    <w:rsid w:val="00617728"/>
    <w:rsid w:val="00617C49"/>
    <w:rsid w:val="0062580C"/>
    <w:rsid w:val="006272D1"/>
    <w:rsid w:val="006367BA"/>
    <w:rsid w:val="00645319"/>
    <w:rsid w:val="00645BAB"/>
    <w:rsid w:val="006467EC"/>
    <w:rsid w:val="00647905"/>
    <w:rsid w:val="00653178"/>
    <w:rsid w:val="00654BD8"/>
    <w:rsid w:val="006612D1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C2815"/>
    <w:rsid w:val="006D0B49"/>
    <w:rsid w:val="006D1D1B"/>
    <w:rsid w:val="006D521E"/>
    <w:rsid w:val="006D79ED"/>
    <w:rsid w:val="006E0240"/>
    <w:rsid w:val="006E12A8"/>
    <w:rsid w:val="006E63F4"/>
    <w:rsid w:val="006F2080"/>
    <w:rsid w:val="007053F1"/>
    <w:rsid w:val="00705487"/>
    <w:rsid w:val="00705544"/>
    <w:rsid w:val="007148D9"/>
    <w:rsid w:val="00714D49"/>
    <w:rsid w:val="00717E85"/>
    <w:rsid w:val="00722140"/>
    <w:rsid w:val="007238B1"/>
    <w:rsid w:val="00726D3F"/>
    <w:rsid w:val="0072789B"/>
    <w:rsid w:val="007317CE"/>
    <w:rsid w:val="00731D8A"/>
    <w:rsid w:val="00734C6D"/>
    <w:rsid w:val="007405BE"/>
    <w:rsid w:val="00745B21"/>
    <w:rsid w:val="00745E88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B2633"/>
    <w:rsid w:val="007B3123"/>
    <w:rsid w:val="007B3F88"/>
    <w:rsid w:val="007B56CD"/>
    <w:rsid w:val="007C050B"/>
    <w:rsid w:val="007C312B"/>
    <w:rsid w:val="007D5E21"/>
    <w:rsid w:val="007D61A3"/>
    <w:rsid w:val="007E743B"/>
    <w:rsid w:val="007F0098"/>
    <w:rsid w:val="007F205D"/>
    <w:rsid w:val="00804151"/>
    <w:rsid w:val="0080429E"/>
    <w:rsid w:val="00805772"/>
    <w:rsid w:val="008067B3"/>
    <w:rsid w:val="008148E1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7F39"/>
    <w:rsid w:val="00873C5B"/>
    <w:rsid w:val="00874A0C"/>
    <w:rsid w:val="00874CCF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59CC"/>
    <w:rsid w:val="00896B08"/>
    <w:rsid w:val="008A020F"/>
    <w:rsid w:val="008A2F23"/>
    <w:rsid w:val="008B2E9C"/>
    <w:rsid w:val="008C1D31"/>
    <w:rsid w:val="008C25B2"/>
    <w:rsid w:val="008C5F20"/>
    <w:rsid w:val="008C6524"/>
    <w:rsid w:val="008C6ABB"/>
    <w:rsid w:val="008C6D8B"/>
    <w:rsid w:val="008C7361"/>
    <w:rsid w:val="008D1444"/>
    <w:rsid w:val="008D43A0"/>
    <w:rsid w:val="008D59C4"/>
    <w:rsid w:val="008E0E21"/>
    <w:rsid w:val="008E3143"/>
    <w:rsid w:val="008E326B"/>
    <w:rsid w:val="008F2524"/>
    <w:rsid w:val="008F2C6D"/>
    <w:rsid w:val="008F53D8"/>
    <w:rsid w:val="008F679D"/>
    <w:rsid w:val="009015CB"/>
    <w:rsid w:val="00910068"/>
    <w:rsid w:val="00911E23"/>
    <w:rsid w:val="00916705"/>
    <w:rsid w:val="00917F7B"/>
    <w:rsid w:val="00923C8B"/>
    <w:rsid w:val="00924C7C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80"/>
    <w:rsid w:val="009374C7"/>
    <w:rsid w:val="009424B1"/>
    <w:rsid w:val="009537CE"/>
    <w:rsid w:val="00957617"/>
    <w:rsid w:val="00960E2E"/>
    <w:rsid w:val="00961A07"/>
    <w:rsid w:val="00965C5D"/>
    <w:rsid w:val="00967E92"/>
    <w:rsid w:val="00971DDA"/>
    <w:rsid w:val="009721D1"/>
    <w:rsid w:val="009815F0"/>
    <w:rsid w:val="00982B3F"/>
    <w:rsid w:val="00984222"/>
    <w:rsid w:val="0098454F"/>
    <w:rsid w:val="00985569"/>
    <w:rsid w:val="009919A1"/>
    <w:rsid w:val="0099486F"/>
    <w:rsid w:val="0099739D"/>
    <w:rsid w:val="009A616C"/>
    <w:rsid w:val="009A6EE6"/>
    <w:rsid w:val="009B2A4C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70A"/>
    <w:rsid w:val="00A158E1"/>
    <w:rsid w:val="00A20788"/>
    <w:rsid w:val="00A22BDD"/>
    <w:rsid w:val="00A3189C"/>
    <w:rsid w:val="00A320F2"/>
    <w:rsid w:val="00A32F10"/>
    <w:rsid w:val="00A42010"/>
    <w:rsid w:val="00A4217D"/>
    <w:rsid w:val="00A45F05"/>
    <w:rsid w:val="00A47C42"/>
    <w:rsid w:val="00A516FE"/>
    <w:rsid w:val="00A5171A"/>
    <w:rsid w:val="00A60534"/>
    <w:rsid w:val="00A61622"/>
    <w:rsid w:val="00A64343"/>
    <w:rsid w:val="00A65028"/>
    <w:rsid w:val="00A657F6"/>
    <w:rsid w:val="00A7237D"/>
    <w:rsid w:val="00A72A6D"/>
    <w:rsid w:val="00A744EF"/>
    <w:rsid w:val="00A76B75"/>
    <w:rsid w:val="00A827FD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B65F0"/>
    <w:rsid w:val="00AC4810"/>
    <w:rsid w:val="00AC54AD"/>
    <w:rsid w:val="00AC6B33"/>
    <w:rsid w:val="00AC7DD6"/>
    <w:rsid w:val="00AD425C"/>
    <w:rsid w:val="00AD600E"/>
    <w:rsid w:val="00AE1EEB"/>
    <w:rsid w:val="00AE273A"/>
    <w:rsid w:val="00AE6010"/>
    <w:rsid w:val="00AE680B"/>
    <w:rsid w:val="00AE715C"/>
    <w:rsid w:val="00AF1E64"/>
    <w:rsid w:val="00AF294B"/>
    <w:rsid w:val="00AF78BE"/>
    <w:rsid w:val="00B04B81"/>
    <w:rsid w:val="00B050E7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2BEB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3FD1"/>
    <w:rsid w:val="00B5478A"/>
    <w:rsid w:val="00B6150F"/>
    <w:rsid w:val="00B62D78"/>
    <w:rsid w:val="00B65289"/>
    <w:rsid w:val="00B65BF2"/>
    <w:rsid w:val="00B70209"/>
    <w:rsid w:val="00B7081E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A153E"/>
    <w:rsid w:val="00BA40D7"/>
    <w:rsid w:val="00BA4209"/>
    <w:rsid w:val="00BB1761"/>
    <w:rsid w:val="00BB2906"/>
    <w:rsid w:val="00BB3CF4"/>
    <w:rsid w:val="00BB4098"/>
    <w:rsid w:val="00BB41EF"/>
    <w:rsid w:val="00BC1B44"/>
    <w:rsid w:val="00BC1FCF"/>
    <w:rsid w:val="00BC5ABF"/>
    <w:rsid w:val="00BD0333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67807"/>
    <w:rsid w:val="00C7282F"/>
    <w:rsid w:val="00C747A6"/>
    <w:rsid w:val="00C74B99"/>
    <w:rsid w:val="00C848AF"/>
    <w:rsid w:val="00C875D2"/>
    <w:rsid w:val="00C90D29"/>
    <w:rsid w:val="00C94373"/>
    <w:rsid w:val="00CA314C"/>
    <w:rsid w:val="00CA39CD"/>
    <w:rsid w:val="00CA6195"/>
    <w:rsid w:val="00CC290D"/>
    <w:rsid w:val="00CC5217"/>
    <w:rsid w:val="00CD0F95"/>
    <w:rsid w:val="00CD294A"/>
    <w:rsid w:val="00CE0EC5"/>
    <w:rsid w:val="00CE41F0"/>
    <w:rsid w:val="00CE6D7E"/>
    <w:rsid w:val="00CF0709"/>
    <w:rsid w:val="00CF1441"/>
    <w:rsid w:val="00CF464C"/>
    <w:rsid w:val="00CF4CEA"/>
    <w:rsid w:val="00CF5B59"/>
    <w:rsid w:val="00D02901"/>
    <w:rsid w:val="00D054D2"/>
    <w:rsid w:val="00D10422"/>
    <w:rsid w:val="00D17507"/>
    <w:rsid w:val="00D1785C"/>
    <w:rsid w:val="00D24FF9"/>
    <w:rsid w:val="00D2624E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431"/>
    <w:rsid w:val="00D447A3"/>
    <w:rsid w:val="00D47E23"/>
    <w:rsid w:val="00D5249F"/>
    <w:rsid w:val="00D53B99"/>
    <w:rsid w:val="00D57FBE"/>
    <w:rsid w:val="00D61A9D"/>
    <w:rsid w:val="00D627B2"/>
    <w:rsid w:val="00D634DC"/>
    <w:rsid w:val="00D64153"/>
    <w:rsid w:val="00D659B7"/>
    <w:rsid w:val="00D65F32"/>
    <w:rsid w:val="00D66134"/>
    <w:rsid w:val="00D66B8A"/>
    <w:rsid w:val="00D75767"/>
    <w:rsid w:val="00D767B1"/>
    <w:rsid w:val="00D77B91"/>
    <w:rsid w:val="00D84CD4"/>
    <w:rsid w:val="00D85FA6"/>
    <w:rsid w:val="00D952FA"/>
    <w:rsid w:val="00DA0A39"/>
    <w:rsid w:val="00DA249B"/>
    <w:rsid w:val="00DA6D10"/>
    <w:rsid w:val="00DA6F55"/>
    <w:rsid w:val="00DC1266"/>
    <w:rsid w:val="00DD3D1C"/>
    <w:rsid w:val="00DE17A4"/>
    <w:rsid w:val="00DE506F"/>
    <w:rsid w:val="00DE5162"/>
    <w:rsid w:val="00DE5348"/>
    <w:rsid w:val="00DE72A3"/>
    <w:rsid w:val="00DF0806"/>
    <w:rsid w:val="00DF3714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424B"/>
    <w:rsid w:val="00E27DFF"/>
    <w:rsid w:val="00E3394C"/>
    <w:rsid w:val="00E367F0"/>
    <w:rsid w:val="00E40BE1"/>
    <w:rsid w:val="00E447DE"/>
    <w:rsid w:val="00E45D8E"/>
    <w:rsid w:val="00E46A95"/>
    <w:rsid w:val="00E5220C"/>
    <w:rsid w:val="00E64361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04F8"/>
    <w:rsid w:val="00ED358C"/>
    <w:rsid w:val="00ED57F9"/>
    <w:rsid w:val="00ED65A7"/>
    <w:rsid w:val="00ED71D5"/>
    <w:rsid w:val="00EE0518"/>
    <w:rsid w:val="00EE1693"/>
    <w:rsid w:val="00EE2E90"/>
    <w:rsid w:val="00EE38F6"/>
    <w:rsid w:val="00EE452D"/>
    <w:rsid w:val="00EE5922"/>
    <w:rsid w:val="00EE7A12"/>
    <w:rsid w:val="00EF3403"/>
    <w:rsid w:val="00EF4A73"/>
    <w:rsid w:val="00EF62DC"/>
    <w:rsid w:val="00EF6C31"/>
    <w:rsid w:val="00F01E2D"/>
    <w:rsid w:val="00F02F4C"/>
    <w:rsid w:val="00F06064"/>
    <w:rsid w:val="00F1031B"/>
    <w:rsid w:val="00F14A4D"/>
    <w:rsid w:val="00F20C65"/>
    <w:rsid w:val="00F23BB6"/>
    <w:rsid w:val="00F30C9D"/>
    <w:rsid w:val="00F36686"/>
    <w:rsid w:val="00F40D09"/>
    <w:rsid w:val="00F43B17"/>
    <w:rsid w:val="00F45A19"/>
    <w:rsid w:val="00F5243A"/>
    <w:rsid w:val="00F542EE"/>
    <w:rsid w:val="00F574B7"/>
    <w:rsid w:val="00F57599"/>
    <w:rsid w:val="00F606EA"/>
    <w:rsid w:val="00F72E0D"/>
    <w:rsid w:val="00F76CB5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3CC"/>
    <w:rsid w:val="00FD0579"/>
    <w:rsid w:val="00FD3FAB"/>
    <w:rsid w:val="00FD77D1"/>
    <w:rsid w:val="00FD7A70"/>
    <w:rsid w:val="00FE084D"/>
    <w:rsid w:val="00FE159E"/>
    <w:rsid w:val="00FE20A2"/>
    <w:rsid w:val="00FE39CE"/>
    <w:rsid w:val="00FE55AD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/>
    <o:shapelayout v:ext="edit">
      <o:idmap v:ext="edit" data="1"/>
    </o:shapelayout>
  </w:shapeDefaults>
  <w:doNotEmbedSmartTags/>
  <w:decimalSymbol w:val=","/>
  <w:listSeparator w:val=";"/>
  <w14:docId w14:val="65F47586"/>
  <w15:docId w15:val="{F3C658CE-4194-43EA-A16E-8787D7B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A65028"/>
  </w:style>
  <w:style w:type="character" w:customStyle="1" w:styleId="2">
    <w:name w:val="Основной шрифт абзаца2"/>
    <w:rsid w:val="00A65028"/>
  </w:style>
  <w:style w:type="character" w:customStyle="1" w:styleId="WW8Num1z1">
    <w:name w:val="WW8Num1z1"/>
    <w:rsid w:val="00A65028"/>
    <w:rPr>
      <w:rFonts w:ascii="Courier New" w:hAnsi="Courier New" w:cs="Courier New"/>
    </w:rPr>
  </w:style>
  <w:style w:type="character" w:customStyle="1" w:styleId="WW8Num1z2">
    <w:name w:val="WW8Num1z2"/>
    <w:rsid w:val="00A65028"/>
    <w:rPr>
      <w:rFonts w:ascii="Wingdings" w:hAnsi="Wingdings" w:cs="Wingdings"/>
    </w:rPr>
  </w:style>
  <w:style w:type="character" w:customStyle="1" w:styleId="WW8Num1z3">
    <w:name w:val="WW8Num1z3"/>
    <w:rsid w:val="00A65028"/>
    <w:rPr>
      <w:rFonts w:ascii="Symbol" w:hAnsi="Symbol" w:cs="Symbol"/>
    </w:rPr>
  </w:style>
  <w:style w:type="character" w:customStyle="1" w:styleId="WW8Num16z0">
    <w:name w:val="WW8Num16z0"/>
    <w:rsid w:val="00A65028"/>
    <w:rPr>
      <w:rFonts w:cs="Times New Roman"/>
    </w:rPr>
  </w:style>
  <w:style w:type="character" w:customStyle="1" w:styleId="WW8Num17z0">
    <w:name w:val="WW8Num17z0"/>
    <w:rsid w:val="00A65028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  <w:rsid w:val="00A65028"/>
  </w:style>
  <w:style w:type="character" w:customStyle="1" w:styleId="a3">
    <w:name w:val="Верхний колонтитул Знак"/>
    <w:basedOn w:val="1"/>
    <w:uiPriority w:val="99"/>
    <w:rsid w:val="00A65028"/>
  </w:style>
  <w:style w:type="character" w:customStyle="1" w:styleId="30">
    <w:name w:val="Основной текст с отступом 3 Знак"/>
    <w:rsid w:val="00A6502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  <w:rsid w:val="00A65028"/>
  </w:style>
  <w:style w:type="character" w:styleId="a4">
    <w:name w:val="Placeholder Text"/>
    <w:rsid w:val="00A65028"/>
    <w:rPr>
      <w:color w:val="808080"/>
    </w:rPr>
  </w:style>
  <w:style w:type="character" w:customStyle="1" w:styleId="a5">
    <w:name w:val="Текст выноски Знак"/>
    <w:rsid w:val="00A65028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A6502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A65028"/>
    <w:rPr>
      <w:color w:val="0000FF"/>
      <w:u w:val="single"/>
    </w:rPr>
  </w:style>
  <w:style w:type="character" w:customStyle="1" w:styleId="a7">
    <w:name w:val="Нижний колонтитул Знак"/>
    <w:uiPriority w:val="99"/>
    <w:rsid w:val="00A65028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  <w:rsid w:val="00A65028"/>
  </w:style>
  <w:style w:type="paragraph" w:customStyle="1" w:styleId="10">
    <w:name w:val="Заголовок1"/>
    <w:basedOn w:val="a"/>
    <w:next w:val="a9"/>
    <w:rsid w:val="00A650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A65028"/>
    <w:pPr>
      <w:spacing w:after="120"/>
    </w:pPr>
  </w:style>
  <w:style w:type="paragraph" w:styleId="aa">
    <w:name w:val="List"/>
    <w:basedOn w:val="a9"/>
    <w:rsid w:val="00A65028"/>
    <w:rPr>
      <w:rFonts w:cs="Mangal"/>
    </w:rPr>
  </w:style>
  <w:style w:type="paragraph" w:customStyle="1" w:styleId="31">
    <w:name w:val="Название3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6502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6502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65028"/>
    <w:pPr>
      <w:suppressLineNumbers/>
    </w:pPr>
    <w:rPr>
      <w:rFonts w:cs="Mangal"/>
    </w:rPr>
  </w:style>
  <w:style w:type="paragraph" w:styleId="ab">
    <w:name w:val="List Paragraph"/>
    <w:basedOn w:val="a"/>
    <w:qFormat/>
    <w:rsid w:val="00A65028"/>
    <w:pPr>
      <w:ind w:left="720"/>
    </w:pPr>
  </w:style>
  <w:style w:type="paragraph" w:customStyle="1" w:styleId="ConsPlusNormal">
    <w:name w:val="ConsPlusNormal"/>
    <w:rsid w:val="00A650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rsid w:val="00A65028"/>
    <w:pPr>
      <w:spacing w:after="0"/>
    </w:pPr>
  </w:style>
  <w:style w:type="paragraph" w:customStyle="1" w:styleId="ConsNormal">
    <w:name w:val="ConsNormal"/>
    <w:rsid w:val="00A65028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rsid w:val="00A65028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rsid w:val="00A6502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A65028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A65028"/>
    <w:pPr>
      <w:spacing w:after="120" w:line="480" w:lineRule="auto"/>
    </w:pPr>
  </w:style>
  <w:style w:type="paragraph" w:styleId="ad">
    <w:name w:val="Balloon Text"/>
    <w:basedOn w:val="a"/>
    <w:rsid w:val="00A65028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A65028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A65028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rsid w:val="00A65028"/>
    <w:pPr>
      <w:suppressLineNumbers/>
    </w:pPr>
  </w:style>
  <w:style w:type="paragraph" w:customStyle="1" w:styleId="af">
    <w:name w:val="Заголовок таблицы"/>
    <w:basedOn w:val="ae"/>
    <w:rsid w:val="00A65028"/>
    <w:pPr>
      <w:jc w:val="center"/>
    </w:pPr>
    <w:rPr>
      <w:b/>
      <w:bCs/>
    </w:rPr>
  </w:style>
  <w:style w:type="paragraph" w:styleId="af0">
    <w:name w:val="footer"/>
    <w:basedOn w:val="a"/>
    <w:uiPriority w:val="99"/>
    <w:rsid w:val="00A65028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7">
    <w:name w:val="No Spacing"/>
    <w:uiPriority w:val="1"/>
    <w:qFormat/>
    <w:rsid w:val="00AE601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428C-F0A2-4FE9-8AF0-DE865FF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21</cp:revision>
  <cp:lastPrinted>2024-08-06T06:48:00Z</cp:lastPrinted>
  <dcterms:created xsi:type="dcterms:W3CDTF">2022-04-18T13:19:00Z</dcterms:created>
  <dcterms:modified xsi:type="dcterms:W3CDTF">2024-08-06T06:49:00Z</dcterms:modified>
</cp:coreProperties>
</file>